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6EB0" w14:textId="3256B686" w:rsidR="00E4235A" w:rsidRPr="00AB1304" w:rsidRDefault="000443FA" w:rsidP="00AB1304">
      <w:pPr>
        <w:tabs>
          <w:tab w:val="clear" w:pos="680"/>
        </w:tabs>
        <w:spacing w:beforeAutospacing="1" w:line="495" w:lineRule="atLeast"/>
        <w:textAlignment w:val="baseline"/>
        <w:outlineLvl w:val="0"/>
        <w:rPr>
          <w:rFonts w:ascii="Arial" w:eastAsia="Times New Roman" w:hAnsi="Arial" w:cs="Arial"/>
          <w:b/>
          <w:bCs/>
          <w:color w:val="761C19"/>
          <w:kern w:val="36"/>
          <w:sz w:val="32"/>
          <w:szCs w:val="45"/>
          <w:lang w:eastAsia="da-DK"/>
        </w:rPr>
      </w:pPr>
      <w:bookmarkStart w:id="0" w:name="_GoBack"/>
      <w:bookmarkEnd w:id="0"/>
      <w:r w:rsidRPr="00AB1304">
        <w:rPr>
          <w:rFonts w:ascii="Arial" w:eastAsia="Times New Roman" w:hAnsi="Arial" w:cs="Arial"/>
          <w:b/>
          <w:bCs/>
          <w:color w:val="761C19"/>
          <w:kern w:val="36"/>
          <w:sz w:val="32"/>
          <w:szCs w:val="45"/>
          <w:bdr w:val="none" w:sz="0" w:space="0" w:color="auto" w:frame="1"/>
          <w:lang w:eastAsia="da-DK"/>
        </w:rPr>
        <w:t>V</w:t>
      </w:r>
      <w:r w:rsidR="00E4235A" w:rsidRPr="00AB1304">
        <w:rPr>
          <w:rFonts w:ascii="Arial" w:eastAsia="Times New Roman" w:hAnsi="Arial" w:cs="Arial"/>
          <w:b/>
          <w:bCs/>
          <w:color w:val="761C19"/>
          <w:kern w:val="36"/>
          <w:sz w:val="32"/>
          <w:szCs w:val="45"/>
          <w:bdr w:val="none" w:sz="0" w:space="0" w:color="auto" w:frame="1"/>
          <w:lang w:eastAsia="da-DK"/>
        </w:rPr>
        <w:t>edtægter</w:t>
      </w:r>
      <w:r w:rsidR="00AB1304">
        <w:rPr>
          <w:rFonts w:ascii="Arial" w:eastAsia="Times New Roman" w:hAnsi="Arial" w:cs="Arial"/>
          <w:b/>
          <w:bCs/>
          <w:color w:val="761C19"/>
          <w:kern w:val="36"/>
          <w:sz w:val="32"/>
          <w:szCs w:val="45"/>
          <w:lang w:eastAsia="da-DK"/>
        </w:rPr>
        <w:t xml:space="preserve"> - </w:t>
      </w:r>
      <w:r w:rsidR="00E4235A" w:rsidRPr="00AB1304">
        <w:rPr>
          <w:rFonts w:ascii="Arial" w:eastAsia="Times New Roman" w:hAnsi="Arial" w:cs="Arial"/>
          <w:b/>
          <w:bCs/>
          <w:color w:val="333333"/>
          <w:sz w:val="22"/>
          <w:szCs w:val="24"/>
          <w:bdr w:val="none" w:sz="0" w:space="0" w:color="auto" w:frame="1"/>
          <w:lang w:eastAsia="da-DK"/>
        </w:rPr>
        <w:t>for </w:t>
      </w:r>
      <w:r w:rsidRPr="00AB1304">
        <w:rPr>
          <w:rFonts w:ascii="Arial" w:eastAsia="Times New Roman" w:hAnsi="Arial" w:cs="Arial"/>
          <w:b/>
          <w:bCs/>
          <w:color w:val="333333"/>
          <w:sz w:val="22"/>
          <w:szCs w:val="24"/>
          <w:bdr w:val="none" w:sz="0" w:space="0" w:color="auto" w:frame="1"/>
          <w:lang w:eastAsia="da-DK"/>
        </w:rPr>
        <w:t>Haderslev Domprovstis skolekirketjeneste.</w:t>
      </w:r>
    </w:p>
    <w:p w14:paraId="4509388B" w14:textId="77777777" w:rsidR="00E4235A" w:rsidRPr="00AB1304" w:rsidRDefault="00E4235A" w:rsidP="00E4235A">
      <w:pPr>
        <w:shd w:val="clear" w:color="auto" w:fill="FFFFFF"/>
        <w:tabs>
          <w:tab w:val="clear" w:pos="680"/>
        </w:tabs>
        <w:spacing w:line="336" w:lineRule="atLeast"/>
        <w:textAlignment w:val="baseline"/>
        <w:rPr>
          <w:rFonts w:ascii="Arial" w:eastAsia="Times New Roman" w:hAnsi="Arial" w:cs="Arial"/>
          <w:b/>
          <w:bCs/>
          <w:color w:val="333333"/>
          <w:sz w:val="22"/>
          <w:szCs w:val="24"/>
          <w:bdr w:val="none" w:sz="0" w:space="0" w:color="auto" w:frame="1"/>
          <w:lang w:eastAsia="da-DK"/>
        </w:rPr>
      </w:pPr>
    </w:p>
    <w:p w14:paraId="40F86054" w14:textId="627A6E04" w:rsidR="00E4235A" w:rsidRPr="00AB1304" w:rsidRDefault="000443FA" w:rsidP="00AB1304">
      <w:pPr>
        <w:tabs>
          <w:tab w:val="left" w:pos="5310"/>
        </w:tabs>
        <w:rPr>
          <w:b/>
          <w:sz w:val="22"/>
        </w:rPr>
      </w:pPr>
      <w:r w:rsidRPr="00AB1304">
        <w:rPr>
          <w:b/>
          <w:sz w:val="22"/>
        </w:rPr>
        <w:t>§</w:t>
      </w:r>
      <w:r w:rsidR="00E4235A" w:rsidRPr="00AB1304">
        <w:rPr>
          <w:b/>
          <w:sz w:val="22"/>
        </w:rPr>
        <w:t>1.</w:t>
      </w:r>
      <w:r w:rsidRPr="00AB1304">
        <w:rPr>
          <w:b/>
          <w:sz w:val="22"/>
        </w:rPr>
        <w:t xml:space="preserve"> Samarbejdets hjemsted</w:t>
      </w:r>
    </w:p>
    <w:p w14:paraId="19F20F2F" w14:textId="748FB8F1" w:rsidR="000443FA" w:rsidRPr="00AB1304" w:rsidRDefault="000443FA" w:rsidP="00E4235A">
      <w:pPr>
        <w:rPr>
          <w:sz w:val="22"/>
        </w:rPr>
      </w:pPr>
      <w:r w:rsidRPr="00AB1304">
        <w:rPr>
          <w:sz w:val="22"/>
        </w:rPr>
        <w:t>Hjemstedet for Domprovstiets skolekirketjeneste er Haderslev kommunes skoler samt kommunens privat –og friskoler.</w:t>
      </w:r>
    </w:p>
    <w:p w14:paraId="1CF1E84B" w14:textId="77777777" w:rsidR="00E4235A" w:rsidRPr="00AB1304" w:rsidRDefault="00E4235A" w:rsidP="00E4235A">
      <w:pPr>
        <w:rPr>
          <w:sz w:val="8"/>
          <w:szCs w:val="10"/>
        </w:rPr>
      </w:pPr>
    </w:p>
    <w:p w14:paraId="076934C1" w14:textId="18AEA5DF" w:rsidR="00E4235A" w:rsidRPr="00AB1304" w:rsidRDefault="00E4235A" w:rsidP="00E4235A">
      <w:pPr>
        <w:rPr>
          <w:sz w:val="22"/>
        </w:rPr>
      </w:pPr>
      <w:r w:rsidRPr="00AB1304">
        <w:rPr>
          <w:sz w:val="22"/>
        </w:rPr>
        <w:t>.</w:t>
      </w:r>
    </w:p>
    <w:p w14:paraId="6D3A4477" w14:textId="590DC25B" w:rsidR="00E4235A" w:rsidRPr="00AB1304" w:rsidRDefault="000443FA" w:rsidP="00AB1304">
      <w:pPr>
        <w:rPr>
          <w:b/>
          <w:sz w:val="22"/>
        </w:rPr>
      </w:pPr>
      <w:r w:rsidRPr="00AB1304">
        <w:rPr>
          <w:b/>
          <w:sz w:val="22"/>
        </w:rPr>
        <w:t>§</w:t>
      </w:r>
      <w:r w:rsidR="00E4235A" w:rsidRPr="00AB1304">
        <w:rPr>
          <w:b/>
          <w:sz w:val="22"/>
        </w:rPr>
        <w:t>2.</w:t>
      </w:r>
      <w:r w:rsidRPr="00AB1304">
        <w:rPr>
          <w:b/>
          <w:sz w:val="22"/>
        </w:rPr>
        <w:t xml:space="preserve"> Formål</w:t>
      </w:r>
    </w:p>
    <w:p w14:paraId="27489A75" w14:textId="772A39E2" w:rsidR="000443FA" w:rsidRPr="00AB1304" w:rsidRDefault="000443FA" w:rsidP="000443FA">
      <w:pPr>
        <w:rPr>
          <w:sz w:val="22"/>
        </w:rPr>
      </w:pPr>
      <w:r w:rsidRPr="00AB1304">
        <w:rPr>
          <w:sz w:val="22"/>
        </w:rPr>
        <w:t>Skolekirketjenestens formål er, med udgangspunkt i folkekirkens evangelisk-lutherske kristendom og med afsæt i faget kristendomskundskab, at styrke samarbejdet mellem skole og kirke omkring undervisningsmæssige opgaver.</w:t>
      </w:r>
    </w:p>
    <w:p w14:paraId="10E06966" w14:textId="0876E2B9" w:rsidR="000443FA" w:rsidRPr="00AB1304" w:rsidRDefault="000443FA" w:rsidP="000443FA">
      <w:pPr>
        <w:rPr>
          <w:sz w:val="22"/>
        </w:rPr>
      </w:pPr>
      <w:r w:rsidRPr="00AB1304">
        <w:rPr>
          <w:sz w:val="22"/>
        </w:rPr>
        <w:t xml:space="preserve">Skolekirketjenestens formål er også at bygge bro mellem kommunens skoler og provstiets kirker, præster og menighedsråd. </w:t>
      </w:r>
    </w:p>
    <w:p w14:paraId="60F596D1" w14:textId="77777777" w:rsidR="00E4235A" w:rsidRPr="00AB1304" w:rsidRDefault="00E4235A" w:rsidP="00E4235A">
      <w:pPr>
        <w:rPr>
          <w:b/>
          <w:sz w:val="22"/>
        </w:rPr>
      </w:pPr>
    </w:p>
    <w:p w14:paraId="48A7CB42" w14:textId="70286167" w:rsidR="00E4235A" w:rsidRPr="00AB1304" w:rsidRDefault="000443FA" w:rsidP="00AB1304">
      <w:pPr>
        <w:rPr>
          <w:b/>
          <w:sz w:val="22"/>
        </w:rPr>
      </w:pPr>
      <w:r w:rsidRPr="00AB1304">
        <w:rPr>
          <w:b/>
          <w:sz w:val="22"/>
        </w:rPr>
        <w:t>§3 Vilkår</w:t>
      </w:r>
    </w:p>
    <w:p w14:paraId="251BE1C1" w14:textId="637E7C41" w:rsidR="00E4235A" w:rsidRPr="00AB1304" w:rsidRDefault="000443FA" w:rsidP="000443FA">
      <w:pPr>
        <w:rPr>
          <w:b/>
          <w:sz w:val="22"/>
        </w:rPr>
      </w:pPr>
      <w:r w:rsidRPr="00AB1304">
        <w:rPr>
          <w:sz w:val="22"/>
        </w:rPr>
        <w:t>Samarbejdet mellem skole og kirke finder altid sted på skolens præmisser, hvilket vil sige den til enhver tid gældende folkeskolelov og de tilhørende fagbeskrivelser. Skolekirketjenesten tilrettelægger altså sine initiativer således, at undervisningsforløb og evt. lærerkurser udbydes inden for skolens rammer og målsætning. Skolekirketjenesten udbyder faglige, menneske</w:t>
      </w:r>
      <w:r w:rsidR="00135761" w:rsidRPr="00AB1304">
        <w:rPr>
          <w:sz w:val="22"/>
        </w:rPr>
        <w:t>lige og didaktiske ressourcer i et ikke-forkyndende samarbejde med skolerne.</w:t>
      </w:r>
    </w:p>
    <w:p w14:paraId="39B060C9" w14:textId="77777777" w:rsidR="00E4235A" w:rsidRPr="00AB1304" w:rsidRDefault="00E4235A" w:rsidP="00E4235A">
      <w:pPr>
        <w:rPr>
          <w:b/>
          <w:sz w:val="22"/>
        </w:rPr>
      </w:pPr>
    </w:p>
    <w:p w14:paraId="3E7DD749" w14:textId="54498AE1" w:rsidR="00E4235A" w:rsidRPr="00AB1304" w:rsidRDefault="00135761" w:rsidP="00AB1304">
      <w:pPr>
        <w:rPr>
          <w:b/>
          <w:sz w:val="22"/>
        </w:rPr>
      </w:pPr>
      <w:r w:rsidRPr="00AB1304">
        <w:rPr>
          <w:b/>
          <w:sz w:val="22"/>
        </w:rPr>
        <w:t>§</w:t>
      </w:r>
      <w:r w:rsidR="00E4235A" w:rsidRPr="00AB1304">
        <w:rPr>
          <w:b/>
          <w:sz w:val="22"/>
        </w:rPr>
        <w:t>4</w:t>
      </w:r>
      <w:r w:rsidRPr="00AB1304">
        <w:rPr>
          <w:b/>
          <w:sz w:val="22"/>
        </w:rPr>
        <w:t xml:space="preserve"> økonomi</w:t>
      </w:r>
      <w:r w:rsidR="00E4235A" w:rsidRPr="00AB1304">
        <w:rPr>
          <w:b/>
          <w:sz w:val="22"/>
        </w:rPr>
        <w:t>.</w:t>
      </w:r>
    </w:p>
    <w:p w14:paraId="1A21AD4B" w14:textId="46712A44" w:rsidR="00E4235A" w:rsidRPr="00AB1304" w:rsidRDefault="00135761" w:rsidP="00135761">
      <w:pPr>
        <w:rPr>
          <w:sz w:val="22"/>
        </w:rPr>
      </w:pPr>
      <w:r w:rsidRPr="00AB1304">
        <w:rPr>
          <w:sz w:val="22"/>
        </w:rPr>
        <w:t xml:space="preserve">Økonomien for skolekirketjenesten, både de lønmæssige udgifter samt driftsudgifter afholdes af provstiudvalgskassen. </w:t>
      </w:r>
    </w:p>
    <w:p w14:paraId="65785C4E" w14:textId="77777777" w:rsidR="00851454" w:rsidRPr="00AB1304" w:rsidRDefault="00851454" w:rsidP="00851454">
      <w:pPr>
        <w:rPr>
          <w:sz w:val="22"/>
        </w:rPr>
      </w:pPr>
      <w:r w:rsidRPr="00AB1304">
        <w:rPr>
          <w:sz w:val="22"/>
        </w:rPr>
        <w:t>Provstiudvalget vedtager budget for skolekirketjenesten.</w:t>
      </w:r>
    </w:p>
    <w:p w14:paraId="68BCCB3B" w14:textId="77777777" w:rsidR="00AB1304" w:rsidRDefault="00AB1304" w:rsidP="00AB1304">
      <w:pPr>
        <w:rPr>
          <w:b/>
          <w:sz w:val="22"/>
        </w:rPr>
      </w:pPr>
    </w:p>
    <w:p w14:paraId="7CD734CE" w14:textId="148C62F3" w:rsidR="00135761" w:rsidRPr="00AB1304" w:rsidRDefault="00135761" w:rsidP="00AB1304">
      <w:pPr>
        <w:rPr>
          <w:b/>
          <w:sz w:val="22"/>
        </w:rPr>
      </w:pPr>
      <w:r w:rsidRPr="00AB1304">
        <w:rPr>
          <w:b/>
          <w:sz w:val="22"/>
        </w:rPr>
        <w:t>§5 Bestyrelse og tilsyn</w:t>
      </w:r>
    </w:p>
    <w:p w14:paraId="3E88B981" w14:textId="36921061" w:rsidR="00135761" w:rsidRPr="00AB1304" w:rsidRDefault="00135761" w:rsidP="00135761">
      <w:pPr>
        <w:rPr>
          <w:sz w:val="22"/>
        </w:rPr>
      </w:pPr>
      <w:r w:rsidRPr="00AB1304">
        <w:rPr>
          <w:sz w:val="22"/>
        </w:rPr>
        <w:t>Bestyrelsen består</w:t>
      </w:r>
      <w:r w:rsidR="00AB1304">
        <w:rPr>
          <w:sz w:val="22"/>
        </w:rPr>
        <w:t xml:space="preserve"> </w:t>
      </w:r>
      <w:r w:rsidRPr="00AB1304">
        <w:rPr>
          <w:sz w:val="22"/>
        </w:rPr>
        <w:t xml:space="preserve">af </w:t>
      </w:r>
      <w:r w:rsidR="00851454">
        <w:rPr>
          <w:sz w:val="22"/>
        </w:rPr>
        <w:t xml:space="preserve">domprovsten, </w:t>
      </w:r>
      <w:r w:rsidRPr="00AB1304">
        <w:rPr>
          <w:sz w:val="22"/>
        </w:rPr>
        <w:t>mindst 2 præster</w:t>
      </w:r>
      <w:r w:rsidR="00851454">
        <w:rPr>
          <w:sz w:val="22"/>
        </w:rPr>
        <w:t>, mindst</w:t>
      </w:r>
      <w:r w:rsidRPr="00AB1304">
        <w:rPr>
          <w:sz w:val="22"/>
        </w:rPr>
        <w:t>2 lærere samt et menighedsrådsmedlem.</w:t>
      </w:r>
      <w:r w:rsidR="00851454">
        <w:rPr>
          <w:sz w:val="22"/>
        </w:rPr>
        <w:t xml:space="preserve"> Provstiudvalget vælger bestyrelsesmedlemmerne. </w:t>
      </w:r>
    </w:p>
    <w:p w14:paraId="7E2486D4" w14:textId="1C904192" w:rsidR="00135761" w:rsidRPr="00AB1304" w:rsidRDefault="00135761" w:rsidP="00135761">
      <w:pPr>
        <w:rPr>
          <w:sz w:val="22"/>
        </w:rPr>
      </w:pPr>
    </w:p>
    <w:p w14:paraId="3412C7DF" w14:textId="43A4F956" w:rsidR="00135761" w:rsidRPr="00AB1304" w:rsidRDefault="00135761" w:rsidP="00AB1304">
      <w:pPr>
        <w:rPr>
          <w:b/>
          <w:sz w:val="22"/>
        </w:rPr>
      </w:pPr>
      <w:r w:rsidRPr="00AB1304">
        <w:rPr>
          <w:b/>
          <w:sz w:val="22"/>
        </w:rPr>
        <w:t>§6 Skolekirkekoordinator</w:t>
      </w:r>
    </w:p>
    <w:p w14:paraId="5D76BB69" w14:textId="74014877" w:rsidR="00135761" w:rsidRPr="00AB1304" w:rsidRDefault="00135761" w:rsidP="00135761">
      <w:pPr>
        <w:rPr>
          <w:sz w:val="22"/>
        </w:rPr>
      </w:pPr>
      <w:r w:rsidRPr="00AB1304">
        <w:rPr>
          <w:sz w:val="22"/>
        </w:rPr>
        <w:t xml:space="preserve">Skolekirketjenesten varetages af en ansat medarbejder, en skolekirkekoordinator, som er ansat på kvote 50%( 18½ time). Skolekirkekoordinatoren refererer til bestyrelsen og indkalder 2 gange årligt til et møde med bestyrelsen. </w:t>
      </w:r>
    </w:p>
    <w:p w14:paraId="34B83E18" w14:textId="77777777" w:rsidR="00135761" w:rsidRPr="00AB1304" w:rsidRDefault="00135761" w:rsidP="00135761">
      <w:pPr>
        <w:rPr>
          <w:sz w:val="22"/>
        </w:rPr>
      </w:pPr>
    </w:p>
    <w:p w14:paraId="1901C800" w14:textId="6B1C5C28" w:rsidR="004E5859" w:rsidRPr="00AB1304" w:rsidRDefault="00135761" w:rsidP="00AB1304">
      <w:pPr>
        <w:rPr>
          <w:b/>
          <w:sz w:val="22"/>
        </w:rPr>
      </w:pPr>
      <w:r w:rsidRPr="00AB1304">
        <w:rPr>
          <w:b/>
          <w:sz w:val="22"/>
        </w:rPr>
        <w:t>§7 Ophør</w:t>
      </w:r>
    </w:p>
    <w:p w14:paraId="654FED35" w14:textId="6D5D8C66" w:rsidR="00135761" w:rsidRPr="00AB1304" w:rsidRDefault="00135761">
      <w:pPr>
        <w:rPr>
          <w:sz w:val="22"/>
        </w:rPr>
      </w:pPr>
      <w:r w:rsidRPr="00AB1304">
        <w:rPr>
          <w:sz w:val="22"/>
        </w:rPr>
        <w:t xml:space="preserve">Skolekirketjenesten kan ophøre, hvis </w:t>
      </w:r>
      <w:r w:rsidR="00C82A3B">
        <w:rPr>
          <w:sz w:val="22"/>
        </w:rPr>
        <w:t>der på et budgetsamråd ikke er kvalificeret flertal for at fortsætte samarbejdet (lov om menighedsråd § 42a og Lov om folkekirkens økonomi § 5, stk. 6 og 7).</w:t>
      </w:r>
    </w:p>
    <w:sectPr w:rsidR="00135761" w:rsidRPr="00AB1304" w:rsidSect="004E585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1D20"/>
    <w:multiLevelType w:val="hybridMultilevel"/>
    <w:tmpl w:val="249E18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510D03"/>
    <w:multiLevelType w:val="hybridMultilevel"/>
    <w:tmpl w:val="156C4006"/>
    <w:lvl w:ilvl="0" w:tplc="8990D9CE">
      <w:start w:val="1"/>
      <w:numFmt w:val="lowerLetter"/>
      <w:lvlText w:val="%1)"/>
      <w:lvlJc w:val="left"/>
      <w:pPr>
        <w:tabs>
          <w:tab w:val="num" w:pos="720"/>
        </w:tabs>
        <w:ind w:left="720" w:hanging="360"/>
      </w:pPr>
    </w:lvl>
    <w:lvl w:ilvl="1" w:tplc="4F3C4938" w:tentative="1">
      <w:start w:val="1"/>
      <w:numFmt w:val="lowerLetter"/>
      <w:lvlText w:val="%2)"/>
      <w:lvlJc w:val="left"/>
      <w:pPr>
        <w:tabs>
          <w:tab w:val="num" w:pos="1440"/>
        </w:tabs>
        <w:ind w:left="1440" w:hanging="360"/>
      </w:pPr>
    </w:lvl>
    <w:lvl w:ilvl="2" w:tplc="775EAC5E" w:tentative="1">
      <w:start w:val="1"/>
      <w:numFmt w:val="lowerLetter"/>
      <w:lvlText w:val="%3)"/>
      <w:lvlJc w:val="left"/>
      <w:pPr>
        <w:tabs>
          <w:tab w:val="num" w:pos="2160"/>
        </w:tabs>
        <w:ind w:left="2160" w:hanging="360"/>
      </w:pPr>
    </w:lvl>
    <w:lvl w:ilvl="3" w:tplc="3F46E1D4" w:tentative="1">
      <w:start w:val="1"/>
      <w:numFmt w:val="lowerLetter"/>
      <w:lvlText w:val="%4)"/>
      <w:lvlJc w:val="left"/>
      <w:pPr>
        <w:tabs>
          <w:tab w:val="num" w:pos="2880"/>
        </w:tabs>
        <w:ind w:left="2880" w:hanging="360"/>
      </w:pPr>
    </w:lvl>
    <w:lvl w:ilvl="4" w:tplc="186C34A0" w:tentative="1">
      <w:start w:val="1"/>
      <w:numFmt w:val="lowerLetter"/>
      <w:lvlText w:val="%5)"/>
      <w:lvlJc w:val="left"/>
      <w:pPr>
        <w:tabs>
          <w:tab w:val="num" w:pos="3600"/>
        </w:tabs>
        <w:ind w:left="3600" w:hanging="360"/>
      </w:pPr>
    </w:lvl>
    <w:lvl w:ilvl="5" w:tplc="30A20292" w:tentative="1">
      <w:start w:val="1"/>
      <w:numFmt w:val="lowerLetter"/>
      <w:lvlText w:val="%6)"/>
      <w:lvlJc w:val="left"/>
      <w:pPr>
        <w:tabs>
          <w:tab w:val="num" w:pos="4320"/>
        </w:tabs>
        <w:ind w:left="4320" w:hanging="360"/>
      </w:pPr>
    </w:lvl>
    <w:lvl w:ilvl="6" w:tplc="F9FE10E6" w:tentative="1">
      <w:start w:val="1"/>
      <w:numFmt w:val="lowerLetter"/>
      <w:lvlText w:val="%7)"/>
      <w:lvlJc w:val="left"/>
      <w:pPr>
        <w:tabs>
          <w:tab w:val="num" w:pos="5040"/>
        </w:tabs>
        <w:ind w:left="5040" w:hanging="360"/>
      </w:pPr>
    </w:lvl>
    <w:lvl w:ilvl="7" w:tplc="97503CFC" w:tentative="1">
      <w:start w:val="1"/>
      <w:numFmt w:val="lowerLetter"/>
      <w:lvlText w:val="%8)"/>
      <w:lvlJc w:val="left"/>
      <w:pPr>
        <w:tabs>
          <w:tab w:val="num" w:pos="5760"/>
        </w:tabs>
        <w:ind w:left="5760" w:hanging="360"/>
      </w:pPr>
    </w:lvl>
    <w:lvl w:ilvl="8" w:tplc="F6D0321E"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5A"/>
    <w:rsid w:val="000443FA"/>
    <w:rsid w:val="00135761"/>
    <w:rsid w:val="004E5859"/>
    <w:rsid w:val="006322E4"/>
    <w:rsid w:val="007E6168"/>
    <w:rsid w:val="00851454"/>
    <w:rsid w:val="00AB1304"/>
    <w:rsid w:val="00BE1025"/>
    <w:rsid w:val="00C37C51"/>
    <w:rsid w:val="00C82A3B"/>
    <w:rsid w:val="00DE3D0D"/>
    <w:rsid w:val="00E423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7FB3"/>
  <w15:chartTrackingRefBased/>
  <w15:docId w15:val="{064F318D-9793-49FA-AFA1-5870AC08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59"/>
    <w:pPr>
      <w:tabs>
        <w:tab w:val="left" w:pos="680"/>
      </w:tabs>
      <w:spacing w:after="0" w:line="360" w:lineRule="auto"/>
    </w:pPr>
    <w:rPr>
      <w:rFonts w:ascii="Times New Roman" w:hAnsi="Times New Roman"/>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4235A"/>
    <w:pPr>
      <w:ind w:left="720"/>
      <w:contextualSpacing/>
    </w:pPr>
    <w:rPr>
      <w:rFonts w:eastAsiaTheme="minorEastAsia" w:cs="Calibri"/>
      <w:bCs/>
    </w:rPr>
  </w:style>
  <w:style w:type="character" w:styleId="Hyperlink">
    <w:name w:val="Hyperlink"/>
    <w:basedOn w:val="Standardskrifttypeiafsnit"/>
    <w:uiPriority w:val="99"/>
    <w:unhideWhenUsed/>
    <w:rsid w:val="00E4235A"/>
    <w:rPr>
      <w:color w:val="0563C1" w:themeColor="hyperlink"/>
      <w:u w:val="single"/>
    </w:rPr>
  </w:style>
  <w:style w:type="paragraph" w:styleId="Markeringsbobletekst">
    <w:name w:val="Balloon Text"/>
    <w:basedOn w:val="Normal"/>
    <w:link w:val="MarkeringsbobletekstTegn"/>
    <w:uiPriority w:val="99"/>
    <w:semiHidden/>
    <w:unhideWhenUsed/>
    <w:rsid w:val="0085145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51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258831">
      <w:bodyDiv w:val="1"/>
      <w:marLeft w:val="0"/>
      <w:marRight w:val="0"/>
      <w:marTop w:val="0"/>
      <w:marBottom w:val="0"/>
      <w:divBdr>
        <w:top w:val="none" w:sz="0" w:space="0" w:color="auto"/>
        <w:left w:val="none" w:sz="0" w:space="0" w:color="auto"/>
        <w:bottom w:val="none" w:sz="0" w:space="0" w:color="auto"/>
        <w:right w:val="none" w:sz="0" w:space="0" w:color="auto"/>
      </w:divBdr>
      <w:divsChild>
        <w:div w:id="57921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6205F6F7432E40965E58E04B9AD569" ma:contentTypeVersion="11" ma:contentTypeDescription="Opret et nyt dokument." ma:contentTypeScope="" ma:versionID="6452c1fb0ccb8e8d759c785e28887d70">
  <xsd:schema xmlns:xsd="http://www.w3.org/2001/XMLSchema" xmlns:xs="http://www.w3.org/2001/XMLSchema" xmlns:p="http://schemas.microsoft.com/office/2006/metadata/properties" xmlns:ns3="f2b5e1cc-298a-415e-ae80-f7dfc5d77f8b" xmlns:ns4="d79968d0-bde8-4215-aa94-426b8d6c470e" targetNamespace="http://schemas.microsoft.com/office/2006/metadata/properties" ma:root="true" ma:fieldsID="c002854815f75a97df0c09b54213b0eb" ns3:_="" ns4:_="">
    <xsd:import namespace="f2b5e1cc-298a-415e-ae80-f7dfc5d77f8b"/>
    <xsd:import namespace="d79968d0-bde8-4215-aa94-426b8d6c4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5e1cc-298a-415e-ae80-f7dfc5d77f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968d0-bde8-4215-aa94-426b8d6c470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EBF51-57B8-4A23-B654-A95D0827C136}">
  <ds:schemaRefs>
    <ds:schemaRef ds:uri="http://purl.org/dc/terms/"/>
    <ds:schemaRef ds:uri="d79968d0-bde8-4215-aa94-426b8d6c470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2b5e1cc-298a-415e-ae80-f7dfc5d77f8b"/>
    <ds:schemaRef ds:uri="http://www.w3.org/XML/1998/namespace"/>
    <ds:schemaRef ds:uri="http://purl.org/dc/dcmitype/"/>
  </ds:schemaRefs>
</ds:datastoreItem>
</file>

<file path=customXml/itemProps2.xml><?xml version="1.0" encoding="utf-8"?>
<ds:datastoreItem xmlns:ds="http://schemas.openxmlformats.org/officeDocument/2006/customXml" ds:itemID="{C17B1837-89EF-43FC-AB8B-42E299F6A89A}">
  <ds:schemaRefs>
    <ds:schemaRef ds:uri="http://schemas.microsoft.com/sharepoint/v3/contenttype/forms"/>
  </ds:schemaRefs>
</ds:datastoreItem>
</file>

<file path=customXml/itemProps3.xml><?xml version="1.0" encoding="utf-8"?>
<ds:datastoreItem xmlns:ds="http://schemas.openxmlformats.org/officeDocument/2006/customXml" ds:itemID="{061B44C9-E0DE-405F-A3CE-EE1C575E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5e1cc-298a-415e-ae80-f7dfc5d77f8b"/>
    <ds:schemaRef ds:uri="d79968d0-bde8-4215-aa94-426b8d6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1571</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Pia Haaning Lorenzen</cp:lastModifiedBy>
  <cp:revision>2</cp:revision>
  <dcterms:created xsi:type="dcterms:W3CDTF">2020-08-12T14:22:00Z</dcterms:created>
  <dcterms:modified xsi:type="dcterms:W3CDTF">2020-08-12T14:22:00Z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0x010100416205F6F7432E40965E58E04B9AD569</vt:lpwstr>
  </property>
</Properties>
</file>